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19CE1" w14:textId="77777777" w:rsidR="00BC1643" w:rsidRDefault="00BC1643" w:rsidP="00F64560">
      <w:pPr>
        <w:spacing w:after="0" w:line="276" w:lineRule="auto"/>
        <w:rPr>
          <w:rFonts w:ascii="Akzidenz-Grotesk Std Light" w:hAnsi="Akzidenz-Grotesk Std Light"/>
        </w:rPr>
      </w:pPr>
    </w:p>
    <w:p w14:paraId="3F8BB8FB" w14:textId="77777777" w:rsidR="0038257C" w:rsidRPr="0038257C" w:rsidRDefault="0038257C" w:rsidP="00F64560">
      <w:pPr>
        <w:spacing w:after="0" w:line="276" w:lineRule="auto"/>
        <w:rPr>
          <w:rFonts w:ascii="Akzidenz-Grotesk Std Light" w:hAnsi="Akzidenz-Grotesk Std Light"/>
          <w:sz w:val="8"/>
          <w:szCs w:val="4"/>
        </w:rPr>
      </w:pPr>
    </w:p>
    <w:p w14:paraId="30A0C460" w14:textId="77777777" w:rsidR="0038257C" w:rsidRPr="0038257C" w:rsidRDefault="0038257C" w:rsidP="0038257C">
      <w:pPr>
        <w:pStyle w:val="Standard"/>
        <w:jc w:val="center"/>
        <w:rPr>
          <w:rFonts w:ascii="Agency FB" w:hAnsi="Agency FB" w:cs="Aharoni"/>
          <w:b/>
          <w:bCs/>
          <w:sz w:val="44"/>
          <w:szCs w:val="44"/>
        </w:rPr>
      </w:pPr>
      <w:r w:rsidRPr="0038257C">
        <w:rPr>
          <w:rFonts w:ascii="Agency FB" w:hAnsi="Agency FB" w:cs="Aharoni"/>
          <w:b/>
          <w:bCs/>
          <w:sz w:val="44"/>
          <w:szCs w:val="44"/>
        </w:rPr>
        <w:t xml:space="preserve">Les 3 et 4 avril 2025 : Intersyndicales femmes. </w:t>
      </w:r>
    </w:p>
    <w:p w14:paraId="7559E866" w14:textId="6F4B2393" w:rsidR="0038257C" w:rsidRPr="0038257C" w:rsidRDefault="0038257C" w:rsidP="0038257C">
      <w:pPr>
        <w:pStyle w:val="Standard"/>
        <w:jc w:val="center"/>
        <w:rPr>
          <w:rFonts w:ascii="Agency FB" w:hAnsi="Agency FB" w:cs="Aharoni"/>
          <w:b/>
          <w:bCs/>
          <w:sz w:val="36"/>
          <w:szCs w:val="36"/>
        </w:rPr>
      </w:pPr>
      <w:r w:rsidRPr="0038257C">
        <w:rPr>
          <w:rFonts w:ascii="Agency FB" w:hAnsi="Agency FB" w:cs="Aharoni"/>
          <w:b/>
          <w:bCs/>
          <w:sz w:val="44"/>
          <w:szCs w:val="44"/>
        </w:rPr>
        <w:t>Féministes tant qu’il le faudra !</w:t>
      </w:r>
    </w:p>
    <w:p w14:paraId="15357A08" w14:textId="77777777" w:rsidR="0038257C" w:rsidRPr="00CF55CA" w:rsidRDefault="0038257C" w:rsidP="0038257C">
      <w:pPr>
        <w:pStyle w:val="Standard"/>
        <w:jc w:val="both"/>
        <w:rPr>
          <w:rFonts w:ascii="Carlito" w:hAnsi="Carlito"/>
        </w:rPr>
      </w:pPr>
    </w:p>
    <w:p w14:paraId="4AA31F31" w14:textId="77777777" w:rsidR="0038257C" w:rsidRDefault="0038257C" w:rsidP="0038257C">
      <w:pPr>
        <w:pStyle w:val="Standard"/>
        <w:jc w:val="both"/>
        <w:rPr>
          <w:rFonts w:ascii="Aptos Narrow" w:hAnsi="Aptos Narrow"/>
        </w:rPr>
      </w:pPr>
    </w:p>
    <w:p w14:paraId="3F974AD1" w14:textId="66F7C73B" w:rsidR="0038257C" w:rsidRPr="0038257C" w:rsidRDefault="0038257C" w:rsidP="0038257C">
      <w:pPr>
        <w:pStyle w:val="Standard"/>
        <w:jc w:val="both"/>
        <w:rPr>
          <w:rFonts w:ascii="Aptos Narrow" w:hAnsi="Aptos Narrow"/>
        </w:rPr>
      </w:pPr>
      <w:r w:rsidRPr="0038257C">
        <w:rPr>
          <w:rFonts w:ascii="Aptos Narrow" w:hAnsi="Aptos Narrow"/>
        </w:rPr>
        <w:t>Depuis 1998, les journées intersyndicales femmes réunissent au printemps, plus de 400 militantes de la CGT, de la FSU et de l’Union syndicale Solidaires.</w:t>
      </w:r>
    </w:p>
    <w:p w14:paraId="2A1DF976" w14:textId="77777777" w:rsidR="0038257C" w:rsidRPr="0038257C" w:rsidRDefault="0038257C" w:rsidP="0038257C">
      <w:pPr>
        <w:pStyle w:val="Standard"/>
        <w:jc w:val="both"/>
        <w:rPr>
          <w:rFonts w:ascii="Aptos Narrow" w:hAnsi="Aptos Narrow"/>
        </w:rPr>
      </w:pPr>
    </w:p>
    <w:p w14:paraId="5AF7ECEC" w14:textId="02DCAD7A" w:rsidR="0038257C" w:rsidRPr="0038257C" w:rsidRDefault="0038257C" w:rsidP="0038257C">
      <w:pPr>
        <w:pStyle w:val="Standard"/>
        <w:jc w:val="both"/>
        <w:rPr>
          <w:rFonts w:ascii="Aptos Narrow" w:hAnsi="Aptos Narrow"/>
        </w:rPr>
      </w:pPr>
      <w:r w:rsidRPr="0038257C">
        <w:rPr>
          <w:rFonts w:ascii="Aptos Narrow" w:hAnsi="Aptos Narrow"/>
        </w:rPr>
        <w:t>Alors que les droits des femmes sont partout remis en cause, ces deux journées de formation intersyndicale donnent la parole à des chercheuses, des militantes associatives et syndicales, et des femmes concernées sur quatre thèmes féministes. Elles permettent à l’ensemble des participantes de se retrouver pour réfléchir, échanger, s’organiser et s’armer pour porter ces questions dans nos organisations syndicales respectives et au-delà. Elles mettent aussi en lumière la manière dont la domination patriarcale s’exerce sur nos vies entières et démontrent que les luttes pour l’égalité professionnelle comme celles contre les violences sexistes et sexuelles sont des enjeux profondément sociaux et syndicaux.</w:t>
      </w:r>
    </w:p>
    <w:p w14:paraId="7448F764" w14:textId="77777777" w:rsidR="0038257C" w:rsidRPr="0038257C" w:rsidRDefault="0038257C" w:rsidP="0038257C">
      <w:pPr>
        <w:pStyle w:val="Standard"/>
        <w:jc w:val="both"/>
        <w:rPr>
          <w:rFonts w:ascii="Aptos Narrow" w:hAnsi="Aptos Narrow"/>
        </w:rPr>
      </w:pPr>
    </w:p>
    <w:p w14:paraId="2E47B97B" w14:textId="77777777" w:rsidR="0038257C" w:rsidRPr="0038257C" w:rsidRDefault="0038257C" w:rsidP="0038257C">
      <w:pPr>
        <w:pStyle w:val="Standard"/>
        <w:jc w:val="both"/>
        <w:rPr>
          <w:rFonts w:ascii="Aptos Narrow" w:hAnsi="Aptos Narrow"/>
        </w:rPr>
      </w:pPr>
      <w:r w:rsidRPr="0038257C">
        <w:rPr>
          <w:rFonts w:ascii="Aptos Narrow" w:hAnsi="Aptos Narrow"/>
        </w:rPr>
        <w:t xml:space="preserve">Les journées Intersyndicales Femmes nous rappellent chaque année que rien n’est acquis, que nos luttes sont nécessaires pour conserver nos droits et en conquérir de nouveaux.  </w:t>
      </w:r>
    </w:p>
    <w:p w14:paraId="10A36ACB" w14:textId="77777777" w:rsidR="0038257C" w:rsidRPr="0038257C" w:rsidRDefault="0038257C" w:rsidP="0038257C">
      <w:pPr>
        <w:pStyle w:val="Standard"/>
        <w:jc w:val="both"/>
        <w:rPr>
          <w:rFonts w:ascii="Aptos Narrow" w:hAnsi="Aptos Narrow"/>
        </w:rPr>
      </w:pPr>
      <w:r w:rsidRPr="0038257C">
        <w:rPr>
          <w:rFonts w:ascii="Aptos Narrow" w:hAnsi="Aptos Narrow"/>
        </w:rPr>
        <w:t>Cette année nous nous retrouverons les 3 et 4 avril à la Bourse du travail de Paris, salle Hénaff, 29 Boulevard du temple, dans le 11</w:t>
      </w:r>
      <w:r w:rsidRPr="0038257C">
        <w:rPr>
          <w:rFonts w:ascii="Aptos Narrow" w:hAnsi="Aptos Narrow"/>
          <w:vertAlign w:val="superscript"/>
        </w:rPr>
        <w:t>e</w:t>
      </w:r>
      <w:r w:rsidRPr="0038257C">
        <w:rPr>
          <w:rFonts w:ascii="Aptos Narrow" w:hAnsi="Aptos Narrow"/>
        </w:rPr>
        <w:t>.</w:t>
      </w:r>
    </w:p>
    <w:p w14:paraId="6844AFAE" w14:textId="77777777" w:rsidR="0038257C" w:rsidRPr="0038257C" w:rsidRDefault="0038257C" w:rsidP="0038257C">
      <w:pPr>
        <w:pStyle w:val="Standard"/>
        <w:jc w:val="both"/>
        <w:rPr>
          <w:rFonts w:ascii="Aptos Narrow" w:hAnsi="Aptos Narrow"/>
        </w:rPr>
      </w:pPr>
    </w:p>
    <w:p w14:paraId="2E14A06C" w14:textId="77777777" w:rsidR="0038257C" w:rsidRPr="0038257C" w:rsidRDefault="0038257C" w:rsidP="0038257C">
      <w:pPr>
        <w:pStyle w:val="Standard"/>
        <w:jc w:val="both"/>
        <w:rPr>
          <w:rFonts w:ascii="Aptos Narrow" w:hAnsi="Aptos Narrow"/>
        </w:rPr>
      </w:pPr>
      <w:r w:rsidRPr="0038257C">
        <w:rPr>
          <w:rFonts w:ascii="Aptos Narrow" w:hAnsi="Aptos Narrow"/>
        </w:rPr>
        <w:t>La première journée articulera deux thèmes pour mieux combattre le patriarcat : nous démarrerons par une table ronde sur la construction des masculinismes au travail et ailleurs, comment mieux les connaître pour mieux les combattre. Nous continuerons l’après-midi avec un débat autour de l’éducation et de la formation - en particulier autour des programmes EVARS (éducation à la vie affective relationnelle et sexuelle) qui constituent une victoire syndicale et féministe récente. Nous terminerons cette première journée par avec le traditionnel « </w:t>
      </w:r>
      <w:r w:rsidRPr="0038257C">
        <w:rPr>
          <w:rFonts w:ascii="Aptos Narrow" w:hAnsi="Aptos Narrow"/>
          <w:i/>
          <w:iCs/>
        </w:rPr>
        <w:t>Apéro féministe</w:t>
      </w:r>
      <w:r w:rsidRPr="0038257C">
        <w:rPr>
          <w:rFonts w:ascii="Aptos Narrow" w:hAnsi="Aptos Narrow"/>
        </w:rPr>
        <w:t> » afin de poursuivre nos discussions autour d’un verre.</w:t>
      </w:r>
    </w:p>
    <w:p w14:paraId="685B0C86" w14:textId="77777777" w:rsidR="0038257C" w:rsidRPr="0038257C" w:rsidRDefault="0038257C" w:rsidP="0038257C">
      <w:pPr>
        <w:pStyle w:val="Standard"/>
        <w:jc w:val="both"/>
        <w:rPr>
          <w:rFonts w:ascii="Aptos Narrow" w:hAnsi="Aptos Narrow"/>
        </w:rPr>
      </w:pPr>
    </w:p>
    <w:p w14:paraId="07FC60DA" w14:textId="77777777" w:rsidR="0038257C" w:rsidRPr="0038257C" w:rsidRDefault="0038257C" w:rsidP="0038257C">
      <w:pPr>
        <w:pStyle w:val="Standard"/>
        <w:jc w:val="both"/>
        <w:rPr>
          <w:rFonts w:ascii="Aptos Narrow" w:hAnsi="Aptos Narrow"/>
        </w:rPr>
      </w:pPr>
      <w:r w:rsidRPr="0038257C">
        <w:rPr>
          <w:rFonts w:ascii="Aptos Narrow" w:hAnsi="Aptos Narrow"/>
        </w:rPr>
        <w:t>Le vendredi matin sera consacré à l’intersectionnalité d’hier à aujourd’hui, thème largement plébiscité l’an dernier par les militantes présentes. Puis l’après-midi sera dédié à la santé des femmes comme autre facteur d’inégalités professionnelles.  Des débats avec la salle suivront chacune des tables rondes.</w:t>
      </w:r>
    </w:p>
    <w:p w14:paraId="781C3B72" w14:textId="77777777" w:rsidR="0038257C" w:rsidRPr="0038257C" w:rsidRDefault="0038257C" w:rsidP="0038257C">
      <w:pPr>
        <w:pStyle w:val="Standard"/>
        <w:jc w:val="both"/>
        <w:rPr>
          <w:rFonts w:ascii="Aptos Narrow" w:hAnsi="Aptos Narrow"/>
        </w:rPr>
      </w:pPr>
    </w:p>
    <w:p w14:paraId="16C6F4B3" w14:textId="4F3A9A9E" w:rsidR="0038257C" w:rsidRPr="004E7F5A" w:rsidRDefault="0038257C" w:rsidP="0038257C">
      <w:pPr>
        <w:pStyle w:val="Standard"/>
        <w:jc w:val="both"/>
        <w:rPr>
          <w:rFonts w:ascii="Aptos Narrow" w:hAnsi="Aptos Narrow"/>
        </w:rPr>
      </w:pPr>
      <w:r w:rsidRPr="0038257C">
        <w:rPr>
          <w:rFonts w:ascii="Aptos Narrow" w:hAnsi="Aptos Narrow"/>
        </w:rPr>
        <w:t>Comme chaque année, ces nouvelles journées intersyndicales femmes nous l’énergie et de détermination indispensables pour continuer à mener nos luttes féministes sur nos lieux de travail comme dans l’ensemble de la société.</w:t>
      </w:r>
    </w:p>
    <w:sectPr w:rsidR="0038257C" w:rsidRPr="004E7F5A" w:rsidSect="00113D39">
      <w:headerReference w:type="default" r:id="rId7"/>
      <w:pgSz w:w="11906" w:h="16838"/>
      <w:pgMar w:top="1825" w:right="113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1DE2" w14:textId="77777777" w:rsidR="00255AAB" w:rsidRDefault="00255AAB" w:rsidP="00BC1643">
      <w:pPr>
        <w:spacing w:after="0" w:line="240" w:lineRule="auto"/>
      </w:pPr>
      <w:r>
        <w:separator/>
      </w:r>
    </w:p>
  </w:endnote>
  <w:endnote w:type="continuationSeparator" w:id="0">
    <w:p w14:paraId="5CDEBB02" w14:textId="77777777" w:rsidR="00255AAB" w:rsidRDefault="00255AAB" w:rsidP="00BC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Calibri"/>
    <w:charset w:val="00"/>
    <w:family w:val="auto"/>
    <w:pitch w:val="variable"/>
  </w:font>
  <w:font w:name="Akzidenz-Grotesk Std Light">
    <w:altName w:val="Calibri"/>
    <w:panose1 w:val="00000000000000000000"/>
    <w:charset w:val="00"/>
    <w:family w:val="modern"/>
    <w:notTrueType/>
    <w:pitch w:val="variable"/>
    <w:sig w:usb0="8000002F" w:usb1="5000204A" w:usb2="00000000" w:usb3="00000000" w:csb0="00000001" w:csb1="00000000"/>
  </w:font>
  <w:font w:name="Aharoni">
    <w:charset w:val="B1"/>
    <w:family w:val="auto"/>
    <w:pitch w:val="variable"/>
    <w:sig w:usb0="00000803" w:usb1="00000000" w:usb2="00000000" w:usb3="00000000" w:csb0="00000021" w:csb1="00000000"/>
  </w:font>
  <w:font w:name="Carlito">
    <w:altName w:val="Calibri"/>
    <w:charset w:val="00"/>
    <w:family w:val="swiss"/>
    <w:pitch w:val="variable"/>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26DE8" w14:textId="77777777" w:rsidR="00255AAB" w:rsidRDefault="00255AAB" w:rsidP="00BC1643">
      <w:pPr>
        <w:spacing w:after="0" w:line="240" w:lineRule="auto"/>
      </w:pPr>
      <w:r>
        <w:separator/>
      </w:r>
    </w:p>
  </w:footnote>
  <w:footnote w:type="continuationSeparator" w:id="0">
    <w:p w14:paraId="4F7E37E2" w14:textId="77777777" w:rsidR="00255AAB" w:rsidRDefault="00255AAB" w:rsidP="00BC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7E7B" w14:textId="7F975DE2" w:rsidR="00BC1643" w:rsidRDefault="0038257C">
    <w:pPr>
      <w:pStyle w:val="En-tte"/>
    </w:pPr>
    <w:r>
      <w:rPr>
        <w:rFonts w:ascii="Akzidenz-Grotesk Std Light" w:hAnsi="Akzidenz-Grotesk Std Light"/>
        <w:noProof/>
      </w:rPr>
      <w:drawing>
        <wp:anchor distT="0" distB="0" distL="114300" distR="114300" simplePos="0" relativeHeight="251636736" behindDoc="1" locked="0" layoutInCell="1" allowOverlap="1" wp14:anchorId="0BF860D0" wp14:editId="67E1A840">
          <wp:simplePos x="0" y="0"/>
          <wp:positionH relativeFrom="column">
            <wp:posOffset>-71120</wp:posOffset>
          </wp:positionH>
          <wp:positionV relativeFrom="paragraph">
            <wp:posOffset>-320040</wp:posOffset>
          </wp:positionV>
          <wp:extent cx="1437640" cy="1249680"/>
          <wp:effectExtent l="0" t="0" r="0" b="7620"/>
          <wp:wrapSquare wrapText="bothSides"/>
          <wp:docPr id="556415004" name="Image 556415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523803" name="Image 181052380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7640" cy="1249680"/>
                  </a:xfrm>
                  <a:prstGeom prst="rect">
                    <a:avLst/>
                  </a:prstGeom>
                </pic:spPr>
              </pic:pic>
            </a:graphicData>
          </a:graphic>
          <wp14:sizeRelH relativeFrom="margin">
            <wp14:pctWidth>0</wp14:pctWidth>
          </wp14:sizeRelH>
          <wp14:sizeRelV relativeFrom="margin">
            <wp14:pctHeight>0</wp14:pctHeight>
          </wp14:sizeRelV>
        </wp:anchor>
      </w:drawing>
    </w:r>
    <w:r w:rsidR="00BC1643">
      <w:rPr>
        <w:noProof/>
      </w:rPr>
      <w:drawing>
        <wp:anchor distT="0" distB="0" distL="114300" distR="114300" simplePos="0" relativeHeight="251689984" behindDoc="0" locked="0" layoutInCell="1" allowOverlap="1" wp14:anchorId="4E4CFD83" wp14:editId="69A5B84B">
          <wp:simplePos x="0" y="0"/>
          <wp:positionH relativeFrom="column">
            <wp:posOffset>4866640</wp:posOffset>
          </wp:positionH>
          <wp:positionV relativeFrom="paragraph">
            <wp:posOffset>-52705</wp:posOffset>
          </wp:positionV>
          <wp:extent cx="1098550" cy="478790"/>
          <wp:effectExtent l="0" t="0" r="0" b="0"/>
          <wp:wrapSquare wrapText="bothSides"/>
          <wp:docPr id="2137884881" name="Image 213788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31522" name="Image 191573152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8550" cy="478790"/>
                  </a:xfrm>
                  <a:prstGeom prst="rect">
                    <a:avLst/>
                  </a:prstGeom>
                </pic:spPr>
              </pic:pic>
            </a:graphicData>
          </a:graphic>
          <wp14:sizeRelH relativeFrom="margin">
            <wp14:pctWidth>0</wp14:pctWidth>
          </wp14:sizeRelH>
          <wp14:sizeRelV relativeFrom="margin">
            <wp14:pctHeight>0</wp14:pctHeight>
          </wp14:sizeRelV>
        </wp:anchor>
      </w:drawing>
    </w:r>
    <w:r w:rsidR="00BC1643">
      <w:rPr>
        <w:noProof/>
      </w:rPr>
      <w:drawing>
        <wp:anchor distT="0" distB="0" distL="114300" distR="114300" simplePos="0" relativeHeight="251674624" behindDoc="0" locked="0" layoutInCell="1" allowOverlap="1" wp14:anchorId="306E2B2E" wp14:editId="22DB98B6">
          <wp:simplePos x="0" y="0"/>
          <wp:positionH relativeFrom="column">
            <wp:posOffset>4218940</wp:posOffset>
          </wp:positionH>
          <wp:positionV relativeFrom="paragraph">
            <wp:posOffset>-68580</wp:posOffset>
          </wp:positionV>
          <wp:extent cx="374650" cy="494665"/>
          <wp:effectExtent l="0" t="0" r="0" b="0"/>
          <wp:wrapSquare wrapText="bothSides"/>
          <wp:docPr id="874596085" name="Image 87459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13379" name="Image 1804113379"/>
                  <pic:cNvPicPr/>
                </pic:nvPicPr>
                <pic:blipFill>
                  <a:blip r:embed="rId3" cstate="print">
                    <a:extLst>
                      <a:ext uri="{28A0092B-C50C-407E-A947-70E740481C1C}">
                        <a14:useLocalDpi xmlns:a14="http://schemas.microsoft.com/office/drawing/2010/main" val="0"/>
                      </a:ext>
                    </a:extLst>
                  </a:blip>
                  <a:stretch>
                    <a:fillRect/>
                  </a:stretch>
                </pic:blipFill>
                <pic:spPr>
                  <a:xfrm>
                    <a:off x="0" y="0"/>
                    <a:ext cx="374650" cy="494665"/>
                  </a:xfrm>
                  <a:prstGeom prst="rect">
                    <a:avLst/>
                  </a:prstGeom>
                </pic:spPr>
              </pic:pic>
            </a:graphicData>
          </a:graphic>
          <wp14:sizeRelH relativeFrom="margin">
            <wp14:pctWidth>0</wp14:pctWidth>
          </wp14:sizeRelH>
          <wp14:sizeRelV relativeFrom="margin">
            <wp14:pctHeight>0</wp14:pctHeight>
          </wp14:sizeRelV>
        </wp:anchor>
      </w:drawing>
    </w:r>
    <w:r w:rsidR="00BC1643">
      <w:rPr>
        <w:noProof/>
      </w:rPr>
      <w:drawing>
        <wp:anchor distT="0" distB="0" distL="114300" distR="114300" simplePos="0" relativeHeight="251658240" behindDoc="0" locked="0" layoutInCell="1" allowOverlap="1" wp14:anchorId="574C5D24" wp14:editId="612698C7">
          <wp:simplePos x="0" y="0"/>
          <wp:positionH relativeFrom="column">
            <wp:posOffset>3183890</wp:posOffset>
          </wp:positionH>
          <wp:positionV relativeFrom="paragraph">
            <wp:posOffset>-68580</wp:posOffset>
          </wp:positionV>
          <wp:extent cx="552450" cy="552450"/>
          <wp:effectExtent l="0" t="0" r="0" b="0"/>
          <wp:wrapSquare wrapText="bothSides"/>
          <wp:docPr id="2070575011" name="Image 207057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97532" name="Image 199469753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p>
  <w:p w14:paraId="4E98F4AC" w14:textId="4B4C92B4" w:rsidR="00BC1643" w:rsidRDefault="00BC16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07144"/>
    <w:multiLevelType w:val="hybridMultilevel"/>
    <w:tmpl w:val="FAEAA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381ED5"/>
    <w:multiLevelType w:val="hybridMultilevel"/>
    <w:tmpl w:val="251C1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1B1C9D"/>
    <w:multiLevelType w:val="hybridMultilevel"/>
    <w:tmpl w:val="B498B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29456B"/>
    <w:multiLevelType w:val="hybridMultilevel"/>
    <w:tmpl w:val="0E74CFFA"/>
    <w:lvl w:ilvl="0" w:tplc="1DE43296">
      <w:start w:val="2"/>
      <w:numFmt w:val="bullet"/>
      <w:lvlText w:val="-"/>
      <w:lvlJc w:val="left"/>
      <w:pPr>
        <w:ind w:left="720" w:hanging="360"/>
      </w:pPr>
      <w:rPr>
        <w:rFonts w:ascii="Agency FB" w:eastAsiaTheme="minorHAnsi" w:hAnsi="Agency FB"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3285">
    <w:abstractNumId w:val="2"/>
  </w:num>
  <w:num w:numId="2" w16cid:durableId="1860267846">
    <w:abstractNumId w:val="1"/>
  </w:num>
  <w:num w:numId="3" w16cid:durableId="126701329">
    <w:abstractNumId w:val="0"/>
  </w:num>
  <w:num w:numId="4" w16cid:durableId="1655332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58"/>
    <w:rsid w:val="000023B4"/>
    <w:rsid w:val="00047F83"/>
    <w:rsid w:val="00056573"/>
    <w:rsid w:val="00093C43"/>
    <w:rsid w:val="000D4673"/>
    <w:rsid w:val="00113D39"/>
    <w:rsid w:val="00145487"/>
    <w:rsid w:val="0015071D"/>
    <w:rsid w:val="00233C7B"/>
    <w:rsid w:val="00242F68"/>
    <w:rsid w:val="00255AAB"/>
    <w:rsid w:val="00291BC8"/>
    <w:rsid w:val="002D2577"/>
    <w:rsid w:val="00312687"/>
    <w:rsid w:val="0038257C"/>
    <w:rsid w:val="004E7F5A"/>
    <w:rsid w:val="00510C20"/>
    <w:rsid w:val="00517265"/>
    <w:rsid w:val="00522031"/>
    <w:rsid w:val="00585A58"/>
    <w:rsid w:val="005931DC"/>
    <w:rsid w:val="006C37D4"/>
    <w:rsid w:val="006E30DC"/>
    <w:rsid w:val="007F2861"/>
    <w:rsid w:val="008350B3"/>
    <w:rsid w:val="00936792"/>
    <w:rsid w:val="009B7C16"/>
    <w:rsid w:val="00A04F52"/>
    <w:rsid w:val="00A05306"/>
    <w:rsid w:val="00A06724"/>
    <w:rsid w:val="00A87AAC"/>
    <w:rsid w:val="00AB3E9E"/>
    <w:rsid w:val="00B75B1A"/>
    <w:rsid w:val="00BC1643"/>
    <w:rsid w:val="00BE1B6B"/>
    <w:rsid w:val="00CC7823"/>
    <w:rsid w:val="00D45910"/>
    <w:rsid w:val="00D95936"/>
    <w:rsid w:val="00DD5003"/>
    <w:rsid w:val="00E6340C"/>
    <w:rsid w:val="00EE1999"/>
    <w:rsid w:val="00F1119C"/>
    <w:rsid w:val="00F64560"/>
    <w:rsid w:val="00FA0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DDA0"/>
  <w15:chartTrackingRefBased/>
  <w15:docId w15:val="{42A6A5E0-F2A7-4184-AF62-59E95CE5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71D"/>
    <w:pPr>
      <w:ind w:left="720"/>
      <w:contextualSpacing/>
    </w:pPr>
  </w:style>
  <w:style w:type="paragraph" w:styleId="En-tte">
    <w:name w:val="header"/>
    <w:basedOn w:val="Normal"/>
    <w:link w:val="En-tteCar"/>
    <w:uiPriority w:val="99"/>
    <w:unhideWhenUsed/>
    <w:rsid w:val="00BC1643"/>
    <w:pPr>
      <w:tabs>
        <w:tab w:val="center" w:pos="4536"/>
        <w:tab w:val="right" w:pos="9072"/>
      </w:tabs>
      <w:spacing w:after="0" w:line="240" w:lineRule="auto"/>
    </w:pPr>
  </w:style>
  <w:style w:type="character" w:customStyle="1" w:styleId="En-tteCar">
    <w:name w:val="En-tête Car"/>
    <w:basedOn w:val="Policepardfaut"/>
    <w:link w:val="En-tte"/>
    <w:uiPriority w:val="99"/>
    <w:rsid w:val="00BC1643"/>
  </w:style>
  <w:style w:type="paragraph" w:styleId="Pieddepage">
    <w:name w:val="footer"/>
    <w:basedOn w:val="Normal"/>
    <w:link w:val="PieddepageCar"/>
    <w:uiPriority w:val="99"/>
    <w:unhideWhenUsed/>
    <w:rsid w:val="00BC16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1643"/>
  </w:style>
  <w:style w:type="paragraph" w:customStyle="1" w:styleId="Standard">
    <w:name w:val="Standard"/>
    <w:rsid w:val="0038257C"/>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8476">
      <w:bodyDiv w:val="1"/>
      <w:marLeft w:val="0"/>
      <w:marRight w:val="0"/>
      <w:marTop w:val="0"/>
      <w:marBottom w:val="0"/>
      <w:divBdr>
        <w:top w:val="none" w:sz="0" w:space="0" w:color="auto"/>
        <w:left w:val="none" w:sz="0" w:space="0" w:color="auto"/>
        <w:bottom w:val="none" w:sz="0" w:space="0" w:color="auto"/>
        <w:right w:val="none" w:sz="0" w:space="0" w:color="auto"/>
      </w:divBdr>
    </w:div>
    <w:div w:id="651636191">
      <w:bodyDiv w:val="1"/>
      <w:marLeft w:val="0"/>
      <w:marRight w:val="0"/>
      <w:marTop w:val="0"/>
      <w:marBottom w:val="0"/>
      <w:divBdr>
        <w:top w:val="none" w:sz="0" w:space="0" w:color="auto"/>
        <w:left w:val="none" w:sz="0" w:space="0" w:color="auto"/>
        <w:bottom w:val="none" w:sz="0" w:space="0" w:color="auto"/>
        <w:right w:val="none" w:sz="0" w:space="0" w:color="auto"/>
      </w:divBdr>
    </w:div>
    <w:div w:id="15741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Ferrua</dc:creator>
  <cp:keywords/>
  <dc:description/>
  <cp:lastModifiedBy>Sylvie BURDETT</cp:lastModifiedBy>
  <cp:revision>3</cp:revision>
  <cp:lastPrinted>2025-03-06T20:53:00Z</cp:lastPrinted>
  <dcterms:created xsi:type="dcterms:W3CDTF">2025-04-01T11:45:00Z</dcterms:created>
  <dcterms:modified xsi:type="dcterms:W3CDTF">2025-04-03T07:10:00Z</dcterms:modified>
</cp:coreProperties>
</file>